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39" w:rsidRPr="00A57E39" w:rsidRDefault="00A57E39" w:rsidP="00A57E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73737"/>
          <w:sz w:val="28"/>
          <w:szCs w:val="28"/>
          <w:bdr w:val="none" w:sz="0" w:space="0" w:color="auto" w:frame="1"/>
        </w:rPr>
      </w:pPr>
      <w:r w:rsidRPr="00A57E39">
        <w:rPr>
          <w:rStyle w:val="a3"/>
          <w:color w:val="373737"/>
          <w:sz w:val="28"/>
          <w:szCs w:val="28"/>
          <w:bdr w:val="none" w:sz="0" w:space="0" w:color="auto" w:frame="1"/>
        </w:rPr>
        <w:t>График заседаний психолого-педагогического консилиума на 2024-2025 учебный год</w:t>
      </w:r>
    </w:p>
    <w:p w:rsidR="00A57E39" w:rsidRDefault="00A57E39" w:rsidP="00A57E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73737"/>
          <w:bdr w:val="none" w:sz="0" w:space="0" w:color="auto" w:frame="1"/>
        </w:rPr>
      </w:pPr>
    </w:p>
    <w:tbl>
      <w:tblPr>
        <w:tblStyle w:val="1"/>
        <w:tblW w:w="10328" w:type="dxa"/>
        <w:tblInd w:w="-908" w:type="dxa"/>
        <w:tblLook w:val="04A0" w:firstRow="1" w:lastRow="0" w:firstColumn="1" w:lastColumn="0" w:noHBand="0" w:noVBand="1"/>
      </w:tblPr>
      <w:tblGrid>
        <w:gridCol w:w="562"/>
        <w:gridCol w:w="7484"/>
        <w:gridCol w:w="2269"/>
        <w:gridCol w:w="13"/>
      </w:tblGrid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заседаний (плановых)</w:t>
            </w:r>
          </w:p>
        </w:tc>
        <w:tc>
          <w:tcPr>
            <w:tcW w:w="2269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7E39" w:rsidRPr="00E603F1" w:rsidTr="000D0E62">
        <w:tc>
          <w:tcPr>
            <w:tcW w:w="10328" w:type="dxa"/>
            <w:gridSpan w:val="4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заседание  — сентябрь</w:t>
            </w:r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состава и плана </w:t>
            </w:r>
            <w:proofErr w:type="spellStart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9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выполнению  функциональных обязанностей членов школьного </w:t>
            </w:r>
            <w:proofErr w:type="spellStart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269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списков учащихся с ОВЗ, согласно заключениям ПМПК и заявлений родителей.</w:t>
            </w:r>
          </w:p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Обсуждение и утверждение коррекционно-развивающих программ для индивидуальной работы с детьми, имеющими нарушения в развитии.</w:t>
            </w:r>
          </w:p>
        </w:tc>
        <w:tc>
          <w:tcPr>
            <w:tcW w:w="2269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7E39" w:rsidRPr="00E603F1" w:rsidTr="000D0E62">
        <w:tc>
          <w:tcPr>
            <w:tcW w:w="10328" w:type="dxa"/>
            <w:gridSpan w:val="4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заседание — декабрь</w:t>
            </w:r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СПТ. </w:t>
            </w: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«группы риска».</w:t>
            </w:r>
          </w:p>
        </w:tc>
        <w:tc>
          <w:tcPr>
            <w:tcW w:w="2269" w:type="dxa"/>
          </w:tcPr>
          <w:p w:rsidR="00A57E39" w:rsidRDefault="00A57E39" w:rsidP="000D0E62">
            <w:r w:rsidRPr="002778E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Адаптационный период учащихся 5-х класса. </w:t>
            </w:r>
          </w:p>
        </w:tc>
        <w:tc>
          <w:tcPr>
            <w:tcW w:w="2269" w:type="dxa"/>
          </w:tcPr>
          <w:p w:rsidR="00A57E39" w:rsidRDefault="00A57E39" w:rsidP="000D0E62">
            <w:r w:rsidRPr="002778E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7E39" w:rsidRPr="00E603F1" w:rsidTr="000D0E62">
        <w:tc>
          <w:tcPr>
            <w:tcW w:w="10328" w:type="dxa"/>
            <w:gridSpan w:val="4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заседание — март</w:t>
            </w:r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эффективности и анализ коррекционно-развивающей работы с учащимися за I полугодие. </w:t>
            </w:r>
          </w:p>
        </w:tc>
        <w:tc>
          <w:tcPr>
            <w:tcW w:w="2269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Промежуточные результаты коррекционно-развивающей работы с учащимися «группы риска».</w:t>
            </w:r>
          </w:p>
        </w:tc>
        <w:tc>
          <w:tcPr>
            <w:tcW w:w="2269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Динамика развития учащихся в процессе обучения и воспитания. </w:t>
            </w:r>
          </w:p>
        </w:tc>
        <w:tc>
          <w:tcPr>
            <w:tcW w:w="2269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Рассмотрение представлений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учащихся, подлежащих представлению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ПМПК для определения дальнейшего образовательного маршрута.</w:t>
            </w:r>
          </w:p>
        </w:tc>
        <w:tc>
          <w:tcPr>
            <w:tcW w:w="2269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E39" w:rsidRPr="00E603F1" w:rsidTr="000D0E62">
        <w:tc>
          <w:tcPr>
            <w:tcW w:w="10328" w:type="dxa"/>
            <w:gridSpan w:val="4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заседание - май</w:t>
            </w:r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развития учащихся 4—х классов. Обсуждение готовности к обучению в среднем звене. Предупреждение проблем школьной </w:t>
            </w:r>
            <w:proofErr w:type="spellStart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9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E603F1">
              <w:rPr>
                <w:rFonts w:ascii="Times New Roman" w:eastAsia="Calibri" w:hAnsi="Times New Roman" w:cs="Times New Roman"/>
              </w:rPr>
              <w:t xml:space="preserve">члены </w:t>
            </w:r>
            <w:proofErr w:type="spellStart"/>
            <w:r w:rsidRPr="00E603F1">
              <w:rPr>
                <w:rFonts w:ascii="Times New Roman" w:eastAsia="Calibri" w:hAnsi="Times New Roman" w:cs="Times New Roman"/>
              </w:rPr>
              <w:t>ППк</w:t>
            </w:r>
            <w:proofErr w:type="spellEnd"/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562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работы </w:t>
            </w:r>
            <w:proofErr w:type="spellStart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E6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истекший учебный год. </w:t>
            </w:r>
          </w:p>
        </w:tc>
        <w:tc>
          <w:tcPr>
            <w:tcW w:w="2269" w:type="dxa"/>
          </w:tcPr>
          <w:p w:rsidR="00A57E39" w:rsidRPr="00E603F1" w:rsidRDefault="00A57E39" w:rsidP="000D0E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E603F1">
              <w:rPr>
                <w:rFonts w:ascii="Times New Roman" w:eastAsia="Calibri" w:hAnsi="Times New Roman" w:cs="Times New Roman"/>
              </w:rPr>
              <w:t xml:space="preserve">члены </w:t>
            </w:r>
            <w:proofErr w:type="spellStart"/>
            <w:r w:rsidRPr="00E603F1">
              <w:rPr>
                <w:rFonts w:ascii="Times New Roman" w:eastAsia="Calibri" w:hAnsi="Times New Roman" w:cs="Times New Roman"/>
              </w:rPr>
              <w:t>ППк</w:t>
            </w:r>
            <w:proofErr w:type="spellEnd"/>
            <w:r w:rsidRPr="00E603F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57E39" w:rsidRPr="00E603F1" w:rsidTr="000D0E62">
        <w:trPr>
          <w:gridAfter w:val="1"/>
          <w:wAfter w:w="13" w:type="dxa"/>
        </w:trPr>
        <w:tc>
          <w:tcPr>
            <w:tcW w:w="8046" w:type="dxa"/>
            <w:gridSpan w:val="2"/>
            <w:tcBorders>
              <w:right w:val="single" w:sz="4" w:space="0" w:color="auto"/>
            </w:tcBorders>
          </w:tcPr>
          <w:p w:rsidR="00A57E39" w:rsidRPr="00E732B5" w:rsidRDefault="00A57E39" w:rsidP="000D0E62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E732B5">
              <w:rPr>
                <w:bdr w:val="none" w:sz="0" w:space="0" w:color="auto" w:frame="1"/>
              </w:rPr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39" w:rsidRPr="00E732B5" w:rsidRDefault="00A57E39" w:rsidP="000D0E62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E732B5">
              <w:rPr>
                <w:bdr w:val="none" w:sz="0" w:space="0" w:color="auto" w:frame="1"/>
              </w:rPr>
              <w:t>Председатель</w:t>
            </w:r>
          </w:p>
          <w:p w:rsidR="00A57E39" w:rsidRPr="00E732B5" w:rsidRDefault="00A57E39" w:rsidP="000D0E62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proofErr w:type="spellStart"/>
            <w:r w:rsidRPr="00E732B5">
              <w:rPr>
                <w:bdr w:val="none" w:sz="0" w:space="0" w:color="auto" w:frame="1"/>
              </w:rPr>
              <w:t>ПМПк</w:t>
            </w:r>
            <w:proofErr w:type="spellEnd"/>
          </w:p>
          <w:p w:rsidR="00A57E39" w:rsidRPr="00E732B5" w:rsidRDefault="00A57E39" w:rsidP="000D0E62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</w:pPr>
            <w:r w:rsidRPr="00E732B5">
              <w:rPr>
                <w:bdr w:val="none" w:sz="0" w:space="0" w:color="auto" w:frame="1"/>
              </w:rPr>
              <w:t xml:space="preserve">Члены </w:t>
            </w:r>
            <w:proofErr w:type="spellStart"/>
            <w:r w:rsidRPr="00E732B5">
              <w:rPr>
                <w:bdr w:val="none" w:sz="0" w:space="0" w:color="auto" w:frame="1"/>
              </w:rPr>
              <w:t>ПМПк</w:t>
            </w:r>
            <w:proofErr w:type="spellEnd"/>
          </w:p>
        </w:tc>
      </w:tr>
    </w:tbl>
    <w:p w:rsidR="001214E9" w:rsidRDefault="001214E9">
      <w:bookmarkStart w:id="0" w:name="_GoBack"/>
      <w:bookmarkEnd w:id="0"/>
    </w:p>
    <w:sectPr w:rsidR="0012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FE"/>
    <w:rsid w:val="001214E9"/>
    <w:rsid w:val="009B32FE"/>
    <w:rsid w:val="00A5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B95C8-8676-472D-AF18-F3EF0E7D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7E39"/>
    <w:rPr>
      <w:b/>
      <w:bCs/>
    </w:rPr>
  </w:style>
  <w:style w:type="paragraph" w:styleId="a4">
    <w:name w:val="Normal (Web)"/>
    <w:basedOn w:val="a"/>
    <w:unhideWhenUsed/>
    <w:rsid w:val="00A5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A5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5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2025-02-26T12:02:00Z</dcterms:created>
  <dcterms:modified xsi:type="dcterms:W3CDTF">2025-02-26T12:03:00Z</dcterms:modified>
</cp:coreProperties>
</file>